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0E" w:rsidRDefault="00FD6C28" w:rsidP="00BB63F3">
      <w:pPr>
        <w:spacing w:before="120" w:after="120" w:line="32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Sơ</w:t>
      </w:r>
      <w:proofErr w:type="spellEnd"/>
      <w:proofErr w:type="gramEnd"/>
      <w:r w:rsidRPr="00F148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F14879" w:rsidRPr="00F14879">
        <w:rPr>
          <w:rFonts w:ascii="Times New Roman" w:hAnsi="Times New Roman" w:cs="Times New Roman"/>
          <w:b/>
          <w:color w:val="FF0000"/>
          <w:sz w:val="28"/>
          <w:szCs w:val="28"/>
        </w:rPr>
        <w:t>kết</w:t>
      </w:r>
      <w:proofErr w:type="spellEnd"/>
      <w:r w:rsidR="00F14879" w:rsidRPr="00F148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F14879" w:rsidRPr="00F14879">
        <w:rPr>
          <w:rFonts w:ascii="Times New Roman" w:hAnsi="Times New Roman" w:cs="Times New Roman"/>
          <w:b/>
          <w:color w:val="FF0000"/>
          <w:sz w:val="28"/>
          <w:szCs w:val="28"/>
        </w:rPr>
        <w:t>hoạt</w:t>
      </w:r>
      <w:proofErr w:type="spellEnd"/>
      <w:r w:rsidR="00F14879" w:rsidRPr="00F148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F14879" w:rsidRPr="00F14879">
        <w:rPr>
          <w:rFonts w:ascii="Times New Roman" w:hAnsi="Times New Roman" w:cs="Times New Roman"/>
          <w:b/>
          <w:color w:val="FF0000"/>
          <w:sz w:val="28"/>
          <w:szCs w:val="28"/>
        </w:rPr>
        <w:t>độ</w:t>
      </w:r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>ng</w:t>
      </w:r>
      <w:proofErr w:type="spellEnd"/>
      <w:r w:rsidR="00F148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>y</w:t>
      </w:r>
      <w:r w:rsidR="00F14879" w:rsidRPr="00F148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F14879" w:rsidRPr="00F14879">
        <w:rPr>
          <w:rFonts w:ascii="Times New Roman" w:hAnsi="Times New Roman" w:cs="Times New Roman"/>
          <w:b/>
          <w:color w:val="FF0000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</w:t>
      </w:r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>tháng</w:t>
      </w:r>
      <w:proofErr w:type="spellEnd"/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>đầu</w:t>
      </w:r>
      <w:proofErr w:type="spellEnd"/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>năm</w:t>
      </w:r>
      <w:proofErr w:type="spellEnd"/>
      <w:r w:rsidR="009F5B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2024</w:t>
      </w:r>
    </w:p>
    <w:p w:rsidR="00D317A1" w:rsidRPr="00B33BD8" w:rsidRDefault="00F14879" w:rsidP="009778B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33BD8">
        <w:rPr>
          <w:rFonts w:ascii="Times New Roman" w:hAnsi="Times New Roman" w:cs="Times New Roman"/>
          <w:sz w:val="28"/>
          <w:szCs w:val="28"/>
        </w:rPr>
        <w:t>Chiề</w:t>
      </w:r>
      <w:r w:rsidR="00FD6C28" w:rsidRPr="00B33BD8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FD6C2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C28" w:rsidRPr="00B33BD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D6C28" w:rsidRPr="00B33BD8">
        <w:rPr>
          <w:rFonts w:ascii="Times New Roman" w:hAnsi="Times New Roman" w:cs="Times New Roman"/>
          <w:sz w:val="28"/>
          <w:szCs w:val="28"/>
        </w:rPr>
        <w:t xml:space="preserve"> 25/10</w:t>
      </w:r>
      <w:r w:rsidR="009F5B2D" w:rsidRPr="00B33BD8">
        <w:rPr>
          <w:rFonts w:ascii="Times New Roman" w:hAnsi="Times New Roman" w:cs="Times New Roman"/>
          <w:sz w:val="28"/>
          <w:szCs w:val="28"/>
        </w:rPr>
        <w:t>/2024</w:t>
      </w:r>
      <w:r w:rsidR="00B93DCE" w:rsidRPr="00B33BD8">
        <w:rPr>
          <w:rFonts w:ascii="Times New Roman" w:hAnsi="Times New Roman" w:cs="Times New Roman"/>
          <w:sz w:val="28"/>
          <w:szCs w:val="28"/>
        </w:rPr>
        <w:t xml:space="preserve">, </w:t>
      </w:r>
      <w:r w:rsidR="009F5B2D" w:rsidRPr="00B33BD8">
        <w:rPr>
          <w:rFonts w:ascii="Times New Roman" w:hAnsi="Times New Roman" w:cs="Times New Roman"/>
          <w:sz w:val="28"/>
          <w:szCs w:val="28"/>
        </w:rPr>
        <w:t>BS.CK2.</w:t>
      </w:r>
      <w:proofErr w:type="gram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5B2D" w:rsidRPr="00B33BD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Bửu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B93DCE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DCE" w:rsidRPr="00B33BD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B93DCE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DCE" w:rsidRPr="00B33BD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FD6C2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C28" w:rsidRPr="00B33BD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FD6C2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C28" w:rsidRPr="00B33BD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33BD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33BD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33BD8">
        <w:rPr>
          <w:rFonts w:ascii="Times New Roman" w:hAnsi="Times New Roman" w:cs="Times New Roman"/>
          <w:sz w:val="28"/>
          <w:szCs w:val="28"/>
        </w:rPr>
        <w:t xml:space="preserve"> </w:t>
      </w:r>
      <w:r w:rsidR="00D86C3D" w:rsidRPr="00B33BD8">
        <w:rPr>
          <w:rFonts w:ascii="Times New Roman" w:hAnsi="Times New Roman" w:cs="Times New Roman"/>
          <w:sz w:val="28"/>
          <w:szCs w:val="28"/>
        </w:rPr>
        <w:t>9</w:t>
      </w:r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2024</w:t>
      </w:r>
      <w:r w:rsidR="00B93DCE" w:rsidRPr="00B33B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B93DCE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DCE" w:rsidRPr="00B33BD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đồ</w:t>
      </w:r>
      <w:r w:rsidR="00376881" w:rsidRPr="00B33BD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376881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881" w:rsidRPr="00B33BD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376881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881" w:rsidRPr="00B33BD8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2D" w:rsidRPr="00B33BD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C3D" w:rsidRPr="00B33BD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86C3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A1" w:rsidRPr="00B33BD8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7707A1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04F" w:rsidRPr="00B33BD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D30998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998" w:rsidRPr="00B33BD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diệ</w:t>
      </w:r>
      <w:r w:rsidR="009F5B2D" w:rsidRPr="00B33BD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F5B2D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63E" w:rsidRPr="00B33BD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3663E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Y,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AC2" w:rsidRPr="00B33BD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DD2AC2" w:rsidRPr="00B33BD8">
        <w:rPr>
          <w:rFonts w:ascii="Times New Roman" w:hAnsi="Times New Roman" w:cs="Times New Roman"/>
          <w:sz w:val="28"/>
          <w:szCs w:val="28"/>
        </w:rPr>
        <w:t>.</w:t>
      </w:r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E72D83" w:rsidRPr="00B33BD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E72D83" w:rsidRPr="00B33BD8">
        <w:rPr>
          <w:rFonts w:ascii="Times New Roman" w:hAnsi="Times New Roman" w:cs="Times New Roman"/>
          <w:sz w:val="28"/>
          <w:szCs w:val="28"/>
        </w:rPr>
        <w:t>.</w:t>
      </w:r>
      <w:r w:rsidR="00277739" w:rsidRPr="00B33B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3BD8" w:rsidRDefault="00B33BD8" w:rsidP="00753B7B">
      <w:pPr>
        <w:spacing w:before="120" w:after="12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F2D4C60" wp14:editId="77D7CBC0">
            <wp:simplePos x="0" y="0"/>
            <wp:positionH relativeFrom="margin">
              <wp:posOffset>9525</wp:posOffset>
            </wp:positionH>
            <wp:positionV relativeFrom="paragraph">
              <wp:posOffset>184150</wp:posOffset>
            </wp:positionV>
            <wp:extent cx="5972175" cy="398145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9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7A1" w:rsidRDefault="00D317A1" w:rsidP="00753B7B">
      <w:pPr>
        <w:spacing w:before="120" w:after="12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317A1">
        <w:rPr>
          <w:rFonts w:ascii="Times New Roman" w:hAnsi="Times New Roman" w:cs="Times New Roman"/>
          <w:sz w:val="26"/>
          <w:szCs w:val="26"/>
        </w:rPr>
        <w:t xml:space="preserve">BS.CK2. </w:t>
      </w:r>
      <w:proofErr w:type="spellStart"/>
      <w:r w:rsidRPr="00D317A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D317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17A1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D317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17A1">
        <w:rPr>
          <w:rFonts w:ascii="Times New Roman" w:hAnsi="Times New Roman" w:cs="Times New Roman"/>
          <w:sz w:val="26"/>
          <w:szCs w:val="26"/>
        </w:rPr>
        <w:t>Bử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D317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17A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D317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17A1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D317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17A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317A1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D317A1"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B7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753B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E34FB" w:rsidRDefault="00510373" w:rsidP="009854D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proofErr w:type="gramStart"/>
      <w:r w:rsidRPr="00B33BD8">
        <w:rPr>
          <w:rFonts w:ascii="Times New Roman" w:hAnsi="Times New Roman" w:cs="Times New Roman"/>
          <w:sz w:val="28"/>
          <w:szCs w:val="26"/>
        </w:rPr>
        <w:t>Trong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9</w:t>
      </w:r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tháng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đầu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năm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2024,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ngành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y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tế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thực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hiện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đạt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các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chỉ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tiêu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được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860C4B" w:rsidRPr="00B33BD8">
        <w:rPr>
          <w:rFonts w:ascii="Times New Roman" w:hAnsi="Times New Roman" w:cs="Times New Roman"/>
          <w:sz w:val="28"/>
          <w:szCs w:val="26"/>
        </w:rPr>
        <w:t>giao</w:t>
      </w:r>
      <w:proofErr w:type="spellEnd"/>
      <w:r w:rsidR="00860C4B" w:rsidRPr="00B33BD8">
        <w:rPr>
          <w:rFonts w:ascii="Times New Roman" w:hAnsi="Times New Roman" w:cs="Times New Roman"/>
          <w:sz w:val="28"/>
          <w:szCs w:val="26"/>
        </w:rPr>
        <w:t>.</w:t>
      </w:r>
      <w:proofErr w:type="gram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Công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tác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phòng</w:t>
      </w:r>
      <w:proofErr w:type="spellEnd"/>
      <w:r w:rsidR="0063704F" w:rsidRPr="00B33BD8">
        <w:rPr>
          <w:rFonts w:ascii="Times New Roman" w:hAnsi="Times New Roman" w:cs="Times New Roman"/>
          <w:sz w:val="28"/>
          <w:szCs w:val="26"/>
        </w:rPr>
        <w:t>,</w:t>
      </w:r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chống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dịch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bệnh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được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kiểm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soát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tố</w:t>
      </w:r>
      <w:r w:rsidR="0063704F" w:rsidRPr="00B33BD8">
        <w:rPr>
          <w:rFonts w:ascii="Times New Roman" w:hAnsi="Times New Roman" w:cs="Times New Roman"/>
          <w:sz w:val="28"/>
          <w:szCs w:val="26"/>
        </w:rPr>
        <w:t>t</w:t>
      </w:r>
      <w:proofErr w:type="spellEnd"/>
      <w:r w:rsidR="0063704F" w:rsidRPr="00B33BD8">
        <w:rPr>
          <w:rFonts w:ascii="Times New Roman" w:hAnsi="Times New Roman" w:cs="Times New Roman"/>
          <w:sz w:val="28"/>
          <w:szCs w:val="26"/>
        </w:rPr>
        <w:t>;</w:t>
      </w:r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r w:rsidR="0063704F" w:rsidRPr="00B33BD8">
        <w:rPr>
          <w:rFonts w:ascii="Times New Roman" w:hAnsi="Times New Roman" w:cs="Times New Roman"/>
          <w:sz w:val="28"/>
          <w:szCs w:val="26"/>
        </w:rPr>
        <w:t>c</w:t>
      </w:r>
      <w:r w:rsidRPr="00B33BD8">
        <w:rPr>
          <w:rFonts w:ascii="Times New Roman" w:hAnsi="Times New Roman" w:cs="Times New Roman"/>
          <w:sz w:val="28"/>
          <w:szCs w:val="26"/>
        </w:rPr>
        <w:t xml:space="preserve">ó 23/42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bệnh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không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có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ca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mắc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: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Bạch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hầu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Bại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liệt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Cúm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A (H5N1)</w:t>
      </w:r>
      <w:proofErr w:type="gramStart"/>
      <w:r w:rsidRPr="00B33BD8">
        <w:rPr>
          <w:rFonts w:ascii="Times New Roman" w:hAnsi="Times New Roman" w:cs="Times New Roman"/>
          <w:sz w:val="28"/>
          <w:szCs w:val="26"/>
        </w:rPr>
        <w:t>,...</w:t>
      </w:r>
      <w:proofErr w:type="gram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09/42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bệnh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có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sô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́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ca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mắc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bệnh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giảm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: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Cúm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Liệt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mềm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cấp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nghi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Bại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liệt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Lỵ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trực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trùng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Sốt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rét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Sốt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xuất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huyết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Tay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chân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miệng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Thủy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đậu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Viêm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gan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vi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rút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A,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Viêm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gan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virus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khác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.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01/42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bệnh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số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ca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mắc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bằng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so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với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cùng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: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Lỵ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Amip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>.</w:t>
      </w:r>
      <w:r w:rsidRPr="00B33BD8">
        <w:rPr>
          <w:sz w:val="24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10/42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bệnh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số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mắc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tăng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: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Bệnh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liên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cầu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lợn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ở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người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Lao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phổi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Quai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bị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Sởi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Tiêu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chảy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Uốn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ván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khác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Viêm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gan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vi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rút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B,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Viêm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gan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virus C,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Viêm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não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nhật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bản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Viêm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não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virus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khác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>.</w:t>
      </w:r>
      <w:r w:rsidR="00277739" w:rsidRPr="00B33BD8">
        <w:rPr>
          <w:rFonts w:ascii="Times New Roman" w:hAnsi="Times New Roman" w:cs="Times New Roman"/>
          <w:sz w:val="28"/>
          <w:szCs w:val="26"/>
        </w:rPr>
        <w:t xml:space="preserve"> </w:t>
      </w:r>
      <w:r w:rsidR="00245B4E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245B4E" w:rsidRPr="00E72B4A">
        <w:rPr>
          <w:rFonts w:ascii="Times New Roman" w:hAnsi="Times New Roman" w:cs="Times New Roman"/>
          <w:sz w:val="28"/>
          <w:szCs w:val="28"/>
          <w:lang w:val="pt-BR"/>
        </w:rPr>
        <w:t>ác</w:t>
      </w:r>
      <w:r w:rsidR="002E34FB">
        <w:rPr>
          <w:rFonts w:ascii="Times New Roman" w:hAnsi="Times New Roman" w:cs="Times New Roman"/>
          <w:sz w:val="28"/>
          <w:szCs w:val="28"/>
          <w:lang w:val="pt-BR"/>
        </w:rPr>
        <w:t xml:space="preserve"> hoạt động</w:t>
      </w:r>
      <w:r w:rsidR="009854DF">
        <w:rPr>
          <w:rFonts w:ascii="Times New Roman" w:hAnsi="Times New Roman" w:cs="Times New Roman"/>
          <w:sz w:val="28"/>
          <w:szCs w:val="28"/>
          <w:lang w:val="pt-BR"/>
        </w:rPr>
        <w:t xml:space="preserve"> khác</w:t>
      </w:r>
      <w:r w:rsidR="00220484">
        <w:rPr>
          <w:rFonts w:ascii="Times New Roman" w:hAnsi="Times New Roman" w:cs="Times New Roman"/>
          <w:sz w:val="28"/>
          <w:szCs w:val="28"/>
          <w:lang w:val="pt-BR"/>
        </w:rPr>
        <w:t xml:space="preserve"> như:</w:t>
      </w:r>
      <w:r w:rsidR="0023663E" w:rsidRPr="0023663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EF538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EF538C" w:rsidRPr="002E34FB">
        <w:rPr>
          <w:rFonts w:ascii="Times New Roman" w:hAnsi="Times New Roman" w:cs="Times New Roman"/>
          <w:sz w:val="28"/>
          <w:szCs w:val="28"/>
          <w:lang w:val="pt-BR"/>
        </w:rPr>
        <w:t xml:space="preserve">hăm </w:t>
      </w:r>
      <w:r w:rsidR="0008589B">
        <w:rPr>
          <w:rFonts w:ascii="Times New Roman" w:hAnsi="Times New Roman" w:cs="Times New Roman"/>
          <w:sz w:val="28"/>
          <w:szCs w:val="28"/>
          <w:lang w:val="pt-BR"/>
        </w:rPr>
        <w:t>sóc sức khỏe sinh sản,</w:t>
      </w:r>
      <w:r w:rsidR="002E34FB" w:rsidRPr="002E34FB">
        <w:rPr>
          <w:rFonts w:ascii="Times New Roman" w:hAnsi="Times New Roman" w:cs="Times New Roman"/>
          <w:sz w:val="28"/>
          <w:szCs w:val="28"/>
          <w:lang w:val="pt-BR"/>
        </w:rPr>
        <w:t xml:space="preserve"> công tác dân số</w:t>
      </w:r>
      <w:r w:rsidR="002E34FB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2E34FB" w:rsidRPr="002E34FB">
        <w:rPr>
          <w:rFonts w:ascii="Times New Roman" w:hAnsi="Times New Roman" w:cs="Times New Roman"/>
          <w:sz w:val="28"/>
          <w:szCs w:val="28"/>
          <w:lang w:val="pt-BR"/>
        </w:rPr>
        <w:t>sức khỏe môi trườ</w:t>
      </w:r>
      <w:r w:rsidR="002E34FB">
        <w:rPr>
          <w:rFonts w:ascii="Times New Roman" w:hAnsi="Times New Roman" w:cs="Times New Roman"/>
          <w:sz w:val="28"/>
          <w:szCs w:val="28"/>
          <w:lang w:val="pt-BR"/>
        </w:rPr>
        <w:t>ng,</w:t>
      </w:r>
      <w:r w:rsidR="002E34FB" w:rsidRPr="002E34FB">
        <w:rPr>
          <w:rFonts w:ascii="Times New Roman" w:hAnsi="Times New Roman" w:cs="Times New Roman"/>
          <w:sz w:val="28"/>
          <w:szCs w:val="28"/>
          <w:lang w:val="pt-BR"/>
        </w:rPr>
        <w:t xml:space="preserve"> phục hồi chức năng, hoạt động phòng chống HIV/AIDS, phòng chống lao, phòng chố</w:t>
      </w:r>
      <w:r w:rsidR="002E34FB">
        <w:rPr>
          <w:rFonts w:ascii="Times New Roman" w:hAnsi="Times New Roman" w:cs="Times New Roman"/>
          <w:sz w:val="28"/>
          <w:szCs w:val="28"/>
          <w:lang w:val="pt-BR"/>
        </w:rPr>
        <w:t>ng bệnh không lây nhiễm</w:t>
      </w:r>
      <w:r w:rsidR="002E34FB" w:rsidRPr="002E34FB">
        <w:rPr>
          <w:rFonts w:ascii="Times New Roman" w:hAnsi="Times New Roman" w:cs="Times New Roman"/>
          <w:sz w:val="28"/>
          <w:szCs w:val="28"/>
          <w:lang w:val="pt-BR"/>
        </w:rPr>
        <w:t>,... triển khai thực hiện theo kế hoạch.</w:t>
      </w:r>
      <w:r w:rsidR="00245B4E" w:rsidRPr="002E34F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2A396D" w:rsidRPr="00B33BD8" w:rsidRDefault="002A396D" w:rsidP="009854D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B33BD8">
        <w:rPr>
          <w:rFonts w:ascii="Times New Roman" w:hAnsi="Times New Roman" w:cs="Times New Roman"/>
          <w:sz w:val="28"/>
          <w:szCs w:val="26"/>
        </w:rPr>
        <w:lastRenderedPageBreak/>
        <w:t>Số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lượng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người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đến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khám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bệnh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chữa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bệnh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tại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các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cơ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sở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y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tế</w:t>
      </w:r>
      <w:proofErr w:type="spellEnd"/>
      <w:r w:rsidR="00EF547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EF547B" w:rsidRPr="00B33BD8">
        <w:rPr>
          <w:rFonts w:ascii="Times New Roman" w:hAnsi="Times New Roman" w:cs="Times New Roman"/>
          <w:sz w:val="28"/>
          <w:szCs w:val="26"/>
        </w:rPr>
        <w:t>công</w:t>
      </w:r>
      <w:proofErr w:type="spellEnd"/>
      <w:r w:rsidR="00EF547B"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EF547B" w:rsidRPr="00B33BD8">
        <w:rPr>
          <w:rFonts w:ascii="Times New Roman" w:hAnsi="Times New Roman" w:cs="Times New Roman"/>
          <w:sz w:val="28"/>
          <w:szCs w:val="26"/>
        </w:rPr>
        <w:t>lập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trong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tỉnh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đạt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3.064.515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lượt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tăng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8</w:t>
      </w:r>
      <w:proofErr w:type="gramStart"/>
      <w:r w:rsidRPr="00B33BD8">
        <w:rPr>
          <w:rFonts w:ascii="Times New Roman" w:hAnsi="Times New Roman" w:cs="Times New Roman"/>
          <w:sz w:val="28"/>
          <w:szCs w:val="26"/>
        </w:rPr>
        <w:t>,34</w:t>
      </w:r>
      <w:proofErr w:type="gramEnd"/>
      <w:r w:rsidRPr="00B33BD8">
        <w:rPr>
          <w:rFonts w:ascii="Times New Roman" w:hAnsi="Times New Roman" w:cs="Times New Roman"/>
          <w:sz w:val="28"/>
          <w:szCs w:val="26"/>
        </w:rPr>
        <w:t xml:space="preserve">% so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với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cùng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năm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2023 (3.038.682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lượt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trong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đó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nội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trú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209.752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lượt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tăng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14,6% so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với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cùng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kỳ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năm</w:t>
      </w:r>
      <w:proofErr w:type="spellEnd"/>
      <w:r w:rsidRPr="00B33BD8">
        <w:rPr>
          <w:rFonts w:ascii="Times New Roman" w:hAnsi="Times New Roman" w:cs="Times New Roman"/>
          <w:sz w:val="28"/>
          <w:szCs w:val="26"/>
        </w:rPr>
        <w:t xml:space="preserve"> 2023 (183.037 </w:t>
      </w:r>
      <w:proofErr w:type="spellStart"/>
      <w:r w:rsidRPr="00B33BD8">
        <w:rPr>
          <w:rFonts w:ascii="Times New Roman" w:hAnsi="Times New Roman" w:cs="Times New Roman"/>
          <w:sz w:val="28"/>
          <w:szCs w:val="26"/>
        </w:rPr>
        <w:t>lượ</w:t>
      </w:r>
      <w:r w:rsidR="00EF547B" w:rsidRPr="00B33BD8">
        <w:rPr>
          <w:rFonts w:ascii="Times New Roman" w:hAnsi="Times New Roman" w:cs="Times New Roman"/>
          <w:sz w:val="28"/>
          <w:szCs w:val="26"/>
        </w:rPr>
        <w:t>t</w:t>
      </w:r>
      <w:proofErr w:type="spellEnd"/>
      <w:r w:rsidR="00EF547B" w:rsidRPr="00B33BD8">
        <w:rPr>
          <w:rFonts w:ascii="Times New Roman" w:hAnsi="Times New Roman" w:cs="Times New Roman"/>
          <w:sz w:val="28"/>
          <w:szCs w:val="26"/>
        </w:rPr>
        <w:t>)</w:t>
      </w:r>
      <w:r w:rsidRPr="00B33BD8">
        <w:rPr>
          <w:rFonts w:ascii="Times New Roman" w:hAnsi="Times New Roman" w:cs="Times New Roman"/>
          <w:sz w:val="28"/>
          <w:szCs w:val="26"/>
        </w:rPr>
        <w:t>.</w:t>
      </w:r>
    </w:p>
    <w:p w:rsidR="00200A04" w:rsidRPr="00200A04" w:rsidRDefault="00723954" w:rsidP="00200A04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Tại Hội nghị</w:t>
      </w:r>
      <w:r w:rsidR="0023663E">
        <w:rPr>
          <w:rFonts w:ascii="Times New Roman" w:hAnsi="Times New Roman" w:cs="Times New Roman"/>
          <w:sz w:val="28"/>
          <w:szCs w:val="28"/>
          <w:lang w:val="pt-BR"/>
        </w:rPr>
        <w:t>,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các đại biểu đượ</w:t>
      </w:r>
      <w:r w:rsidR="00330017">
        <w:rPr>
          <w:rFonts w:ascii="Times New Roman" w:hAnsi="Times New Roman" w:cs="Times New Roman"/>
          <w:sz w:val="28"/>
          <w:szCs w:val="28"/>
          <w:lang w:val="pt-BR"/>
        </w:rPr>
        <w:t>c nghe các báo cáo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tham luậ</w:t>
      </w:r>
      <w:r w:rsidR="00B051D5">
        <w:rPr>
          <w:rFonts w:ascii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330017">
        <w:rPr>
          <w:rFonts w:ascii="Times New Roman" w:hAnsi="Times New Roman" w:cs="Times New Roman"/>
          <w:sz w:val="28"/>
          <w:szCs w:val="28"/>
          <w:lang w:val="pt-BR"/>
        </w:rPr>
        <w:t xml:space="preserve"> Tình trạng quá tải và chống quá tải tại Bệnh viện Đa khoa Đồng Tháp; </w:t>
      </w:r>
      <w:r w:rsidR="00330017" w:rsidRPr="00330017">
        <w:rPr>
          <w:rFonts w:ascii="Times New Roman" w:hAnsi="Times New Roman" w:cs="Times New Roman"/>
          <w:sz w:val="28"/>
          <w:szCs w:val="28"/>
          <w:lang w:val="pt-BR"/>
        </w:rPr>
        <w:t>công tác phòng</w:t>
      </w:r>
      <w:r w:rsidR="0063704F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330017" w:rsidRPr="00330017">
        <w:rPr>
          <w:rFonts w:ascii="Times New Roman" w:hAnsi="Times New Roman" w:cs="Times New Roman"/>
          <w:sz w:val="28"/>
          <w:szCs w:val="28"/>
          <w:lang w:val="pt-BR"/>
        </w:rPr>
        <w:t xml:space="preserve"> chống dịch</w:t>
      </w:r>
      <w:r w:rsidR="00330017">
        <w:rPr>
          <w:rFonts w:ascii="Times New Roman" w:hAnsi="Times New Roman" w:cs="Times New Roman"/>
          <w:sz w:val="28"/>
          <w:szCs w:val="28"/>
          <w:lang w:val="pt-BR"/>
        </w:rPr>
        <w:t xml:space="preserve"> bệnh và hoạt động</w:t>
      </w:r>
      <w:r w:rsidR="00330017" w:rsidRPr="00330017">
        <w:rPr>
          <w:rFonts w:ascii="Times New Roman" w:hAnsi="Times New Roman" w:cs="Times New Roman"/>
          <w:sz w:val="28"/>
          <w:szCs w:val="28"/>
          <w:lang w:val="pt-BR"/>
        </w:rPr>
        <w:t xml:space="preserve"> tiêm chủng</w:t>
      </w:r>
      <w:r w:rsidR="00330017">
        <w:rPr>
          <w:rFonts w:ascii="Times New Roman" w:hAnsi="Times New Roman" w:cs="Times New Roman"/>
          <w:sz w:val="28"/>
          <w:szCs w:val="28"/>
          <w:lang w:val="pt-BR"/>
        </w:rPr>
        <w:t xml:space="preserve">; báo cáo chiến dịch tiêm vắc xin </w:t>
      </w:r>
      <w:r w:rsidR="00D4131C">
        <w:rPr>
          <w:rFonts w:ascii="Times New Roman" w:hAnsi="Times New Roman" w:cs="Times New Roman"/>
          <w:sz w:val="28"/>
          <w:szCs w:val="28"/>
          <w:lang w:val="pt-BR"/>
        </w:rPr>
        <w:t>Sởi của các đơn vị;</w:t>
      </w:r>
      <w:r w:rsidR="00D4131C" w:rsidRPr="00D4131C">
        <w:t xml:space="preserve"> </w:t>
      </w:r>
      <w:r w:rsidR="00D4131C">
        <w:rPr>
          <w:rFonts w:ascii="Times New Roman" w:hAnsi="Times New Roman" w:cs="Times New Roman"/>
          <w:sz w:val="28"/>
          <w:szCs w:val="28"/>
          <w:lang w:val="pt-BR"/>
        </w:rPr>
        <w:t>mô hình</w:t>
      </w:r>
      <w:r w:rsidR="00D4131C" w:rsidRPr="00D4131C">
        <w:rPr>
          <w:rFonts w:ascii="Times New Roman" w:hAnsi="Times New Roman" w:cs="Times New Roman"/>
          <w:sz w:val="28"/>
          <w:szCs w:val="28"/>
          <w:lang w:val="pt-BR"/>
        </w:rPr>
        <w:t xml:space="preserve"> quản lý điều trị bệnh Tăng huyế</w:t>
      </w:r>
      <w:r w:rsidR="00D4131C">
        <w:rPr>
          <w:rFonts w:ascii="Times New Roman" w:hAnsi="Times New Roman" w:cs="Times New Roman"/>
          <w:sz w:val="28"/>
          <w:szCs w:val="28"/>
          <w:lang w:val="pt-BR"/>
        </w:rPr>
        <w:t>t áp, Đái tháo</w:t>
      </w:r>
      <w:r w:rsidR="00D4131C" w:rsidRPr="00D4131C">
        <w:rPr>
          <w:rFonts w:ascii="Times New Roman" w:hAnsi="Times New Roman" w:cs="Times New Roman"/>
          <w:sz w:val="28"/>
          <w:szCs w:val="28"/>
          <w:lang w:val="pt-BR"/>
        </w:rPr>
        <w:t xml:space="preserve"> đường tại Trạm Y tế</w:t>
      </w:r>
      <w:r w:rsidR="00D4131C">
        <w:rPr>
          <w:rFonts w:ascii="Times New Roman" w:hAnsi="Times New Roman" w:cs="Times New Roman"/>
          <w:sz w:val="28"/>
          <w:szCs w:val="28"/>
          <w:lang w:val="pt-BR"/>
        </w:rPr>
        <w:t xml:space="preserve"> của huyện Cao Lãnh; t</w:t>
      </w:r>
      <w:r w:rsidR="00D4131C" w:rsidRPr="00D4131C">
        <w:rPr>
          <w:rFonts w:ascii="Times New Roman" w:hAnsi="Times New Roman" w:cs="Times New Roman"/>
          <w:sz w:val="28"/>
          <w:szCs w:val="28"/>
          <w:lang w:val="pt-BR"/>
        </w:rPr>
        <w:t xml:space="preserve">ình trạng quá tải </w:t>
      </w:r>
      <w:r w:rsidR="00D4131C">
        <w:rPr>
          <w:rFonts w:ascii="Times New Roman" w:hAnsi="Times New Roman" w:cs="Times New Roman"/>
          <w:sz w:val="28"/>
          <w:szCs w:val="28"/>
          <w:lang w:val="pt-BR"/>
        </w:rPr>
        <w:t>và giải pháp khắc phục của Trung tâm Y tế huyện Lai Vung</w:t>
      </w:r>
      <w:r w:rsidR="008D2579">
        <w:rPr>
          <w:rFonts w:ascii="Times New Roman" w:hAnsi="Times New Roman" w:cs="Times New Roman"/>
          <w:sz w:val="28"/>
          <w:szCs w:val="28"/>
          <w:lang w:val="pt-BR"/>
        </w:rPr>
        <w:t xml:space="preserve">;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vậ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2395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72395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8D2579">
        <w:rPr>
          <w:rFonts w:ascii="Times New Roman" w:hAnsi="Times New Roman" w:cs="Times New Roman"/>
          <w:sz w:val="28"/>
          <w:szCs w:val="28"/>
        </w:rPr>
        <w:t>.</w:t>
      </w:r>
      <w:r w:rsidRPr="00723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0F4" w:rsidRDefault="00B051D5" w:rsidP="001E1E9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A04">
        <w:rPr>
          <w:rFonts w:ascii="Times New Roman" w:hAnsi="Times New Roman" w:cs="Times New Roman"/>
          <w:sz w:val="28"/>
          <w:szCs w:val="28"/>
        </w:rPr>
        <w:t>sắm</w:t>
      </w:r>
      <w:proofErr w:type="spellEnd"/>
      <w:r w:rsidR="00200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vớ</w:t>
      </w:r>
      <w:r w:rsidR="0063704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3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04F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63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04F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6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025860">
        <w:rPr>
          <w:rFonts w:ascii="Times New Roman" w:hAnsi="Times New Roman" w:cs="Times New Roman"/>
          <w:sz w:val="28"/>
          <w:szCs w:val="28"/>
        </w:rPr>
        <w:t>,</w:t>
      </w:r>
      <w:r w:rsidR="0058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0F4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583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B61D10">
        <w:rPr>
          <w:rFonts w:ascii="Times New Roman" w:hAnsi="Times New Roman" w:cs="Times New Roman"/>
          <w:sz w:val="28"/>
          <w:szCs w:val="28"/>
        </w:rPr>
        <w:t>,</w:t>
      </w:r>
      <w:r w:rsidR="00B61D10" w:rsidRPr="00B61D10">
        <w:t xml:space="preserve"> </w:t>
      </w:r>
      <w:proofErr w:type="spellStart"/>
      <w:r w:rsidR="00B61D10" w:rsidRPr="00B61D1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B61D10" w:rsidRP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 w:rsidRPr="00B61D1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B61D10" w:rsidRP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 w:rsidRPr="00B61D1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61D10" w:rsidRPr="00B6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D10" w:rsidRPr="00B61D1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753B7B">
        <w:rPr>
          <w:rFonts w:ascii="Times New Roman" w:hAnsi="Times New Roman" w:cs="Times New Roman"/>
          <w:sz w:val="28"/>
          <w:szCs w:val="28"/>
        </w:rPr>
        <w:t>.</w:t>
      </w:r>
    </w:p>
    <w:p w:rsidR="00753B7B" w:rsidRDefault="00B33BD8" w:rsidP="00B33BD8">
      <w:pPr>
        <w:spacing w:before="120" w:after="120" w:line="320" w:lineRule="exact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944876C" wp14:editId="550C3438">
            <wp:simplePos x="0" y="0"/>
            <wp:positionH relativeFrom="margin">
              <wp:posOffset>-1270</wp:posOffset>
            </wp:positionH>
            <wp:positionV relativeFrom="paragraph">
              <wp:posOffset>174625</wp:posOffset>
            </wp:positionV>
            <wp:extent cx="5972175" cy="3591560"/>
            <wp:effectExtent l="0" t="0" r="9525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9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53B7B">
        <w:rPr>
          <w:rFonts w:ascii="Times New Roman" w:hAnsi="Times New Roman" w:cs="Times New Roman"/>
          <w:bCs/>
          <w:sz w:val="26"/>
          <w:szCs w:val="26"/>
        </w:rPr>
        <w:t>Quang</w:t>
      </w:r>
      <w:proofErr w:type="spellEnd"/>
      <w:r w:rsidR="00753B7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3B7B">
        <w:rPr>
          <w:rFonts w:ascii="Times New Roman" w:hAnsi="Times New Roman" w:cs="Times New Roman"/>
          <w:bCs/>
          <w:sz w:val="26"/>
          <w:szCs w:val="26"/>
        </w:rPr>
        <w:t>cảnh</w:t>
      </w:r>
      <w:proofErr w:type="spellEnd"/>
      <w:r w:rsidR="00753B7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3B7B">
        <w:rPr>
          <w:rFonts w:ascii="Times New Roman" w:hAnsi="Times New Roman" w:cs="Times New Roman"/>
          <w:bCs/>
          <w:sz w:val="26"/>
          <w:szCs w:val="26"/>
        </w:rPr>
        <w:t>Hội</w:t>
      </w:r>
      <w:proofErr w:type="spellEnd"/>
      <w:r w:rsidR="00753B7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3B7B">
        <w:rPr>
          <w:rFonts w:ascii="Times New Roman" w:hAnsi="Times New Roman" w:cs="Times New Roman"/>
          <w:bCs/>
          <w:sz w:val="26"/>
          <w:szCs w:val="26"/>
        </w:rPr>
        <w:t>nghị</w:t>
      </w:r>
      <w:proofErr w:type="spellEnd"/>
      <w:r w:rsidR="00753B7B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A8672F" w:rsidRDefault="000222A5" w:rsidP="00753B7B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C759E">
        <w:rPr>
          <w:rFonts w:ascii="Times New Roman" w:hAnsi="Times New Roman" w:cs="Times New Roman"/>
          <w:bCs/>
          <w:sz w:val="26"/>
          <w:szCs w:val="26"/>
        </w:rPr>
        <w:t>n</w:t>
      </w:r>
      <w:r w:rsidR="00AD0D23" w:rsidRPr="00AD0D23">
        <w:rPr>
          <w:rFonts w:ascii="Times New Roman" w:hAnsi="Times New Roman" w:cs="Times New Roman"/>
          <w:bCs/>
          <w:sz w:val="26"/>
          <w:szCs w:val="26"/>
        </w:rPr>
        <w:t>hiệm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trọ</w:t>
      </w:r>
      <w:r w:rsidR="00484613">
        <w:rPr>
          <w:rFonts w:ascii="Times New Roman" w:hAnsi="Times New Roman" w:cs="Times New Roman"/>
          <w:bCs/>
          <w:sz w:val="26"/>
          <w:szCs w:val="26"/>
        </w:rPr>
        <w:t>ng</w:t>
      </w:r>
      <w:proofErr w:type="spellEnd"/>
      <w:r w:rsidR="0048461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84613">
        <w:rPr>
          <w:rFonts w:ascii="Times New Roman" w:hAnsi="Times New Roman" w:cs="Times New Roman"/>
          <w:bCs/>
          <w:sz w:val="26"/>
          <w:szCs w:val="26"/>
        </w:rPr>
        <w:t>tâm</w:t>
      </w:r>
      <w:proofErr w:type="spellEnd"/>
      <w:r w:rsidR="0048461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84613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484613">
        <w:rPr>
          <w:rFonts w:ascii="Times New Roman" w:hAnsi="Times New Roman" w:cs="Times New Roman"/>
          <w:bCs/>
          <w:sz w:val="26"/>
          <w:szCs w:val="26"/>
        </w:rPr>
        <w:t xml:space="preserve"> 3</w:t>
      </w:r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cuối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2024</w:t>
      </w:r>
      <w:r w:rsidR="00AD0D23">
        <w:rPr>
          <w:rFonts w:ascii="Times New Roman" w:hAnsi="Times New Roman" w:cs="Times New Roman"/>
          <w:bCs/>
          <w:sz w:val="26"/>
          <w:szCs w:val="26"/>
        </w:rPr>
        <w:t>,</w:t>
      </w:r>
      <w:r w:rsidR="00AD0D23" w:rsidRPr="00AD0D23">
        <w:t xml:space="preserve"> </w:t>
      </w:r>
      <w:r w:rsidR="00AD0D23" w:rsidRPr="00AD0D23">
        <w:rPr>
          <w:rFonts w:ascii="Times New Roman" w:hAnsi="Times New Roman" w:cs="Times New Roman"/>
          <w:bCs/>
          <w:sz w:val="26"/>
          <w:szCs w:val="26"/>
        </w:rPr>
        <w:t>BS.CK2.</w:t>
      </w:r>
      <w:proofErr w:type="gram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Đoàn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Tấn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Bửu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Giám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đốc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 w:rsidRPr="00AD0D23">
        <w:rPr>
          <w:rFonts w:ascii="Times New Roman" w:hAnsi="Times New Roman" w:cs="Times New Roman"/>
          <w:bCs/>
          <w:sz w:val="26"/>
          <w:szCs w:val="26"/>
        </w:rPr>
        <w:t>Sở</w:t>
      </w:r>
      <w:proofErr w:type="spellEnd"/>
      <w:r w:rsidR="00AD0D23" w:rsidRPr="00AD0D23">
        <w:rPr>
          <w:rFonts w:ascii="Times New Roman" w:hAnsi="Times New Roman" w:cs="Times New Roman"/>
          <w:bCs/>
          <w:sz w:val="26"/>
          <w:szCs w:val="26"/>
        </w:rPr>
        <w:t xml:space="preserve"> Y</w:t>
      </w:r>
      <w:r w:rsidR="00AD0D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D0D23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="004C759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C759E">
        <w:rPr>
          <w:rFonts w:ascii="Times New Roman" w:hAnsi="Times New Roman" w:cs="Times New Roman"/>
          <w:bCs/>
          <w:sz w:val="26"/>
          <w:szCs w:val="26"/>
        </w:rPr>
        <w:t>nhấn</w:t>
      </w:r>
      <w:proofErr w:type="spellEnd"/>
      <w:r w:rsidR="004C759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C759E">
        <w:rPr>
          <w:rFonts w:ascii="Times New Roman" w:hAnsi="Times New Roman" w:cs="Times New Roman"/>
          <w:bCs/>
          <w:sz w:val="26"/>
          <w:szCs w:val="26"/>
        </w:rPr>
        <w:t>mạnh</w:t>
      </w:r>
      <w:proofErr w:type="spellEnd"/>
      <w:r w:rsidR="004C759E">
        <w:rPr>
          <w:rFonts w:ascii="Times New Roman" w:hAnsi="Times New Roman" w:cs="Times New Roman"/>
          <w:bCs/>
          <w:sz w:val="26"/>
          <w:szCs w:val="26"/>
        </w:rPr>
        <w:t>,</w:t>
      </w:r>
      <w:r w:rsidR="00AD0D23" w:rsidRPr="00AD0D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tới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Y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kế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hoạch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trạng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tải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khám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chữa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nhằm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đảo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nhu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khám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chữa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, an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72F"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 w:rsidR="00A8672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E08B0" w:rsidRDefault="00DE0090" w:rsidP="00A8672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2025 - 2027.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Tháp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huyế</w:t>
      </w:r>
      <w:r w:rsidR="00811835"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 w:rsidR="008118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835">
        <w:rPr>
          <w:rFonts w:ascii="Times New Roman" w:hAnsi="Times New Roman" w:cs="Times New Roman"/>
          <w:bCs/>
          <w:sz w:val="28"/>
          <w:szCs w:val="28"/>
        </w:rPr>
        <w:t>thanh</w:t>
      </w:r>
      <w:proofErr w:type="spellEnd"/>
      <w:r w:rsidR="008118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835">
        <w:rPr>
          <w:rFonts w:ascii="Times New Roman" w:hAnsi="Times New Roman" w:cs="Times New Roman"/>
          <w:bCs/>
          <w:sz w:val="28"/>
          <w:szCs w:val="28"/>
        </w:rPr>
        <w:t>kháng</w:t>
      </w:r>
      <w:proofErr w:type="spellEnd"/>
      <w:r w:rsidR="008118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835">
        <w:rPr>
          <w:rFonts w:ascii="Times New Roman" w:hAnsi="Times New Roman" w:cs="Times New Roman"/>
          <w:bCs/>
          <w:sz w:val="28"/>
          <w:szCs w:val="28"/>
        </w:rPr>
        <w:t>nọc</w:t>
      </w:r>
      <w:proofErr w:type="spellEnd"/>
      <w:r w:rsidR="008118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1835">
        <w:rPr>
          <w:rFonts w:ascii="Times New Roman" w:hAnsi="Times New Roman" w:cs="Times New Roman"/>
          <w:bCs/>
          <w:sz w:val="28"/>
          <w:szCs w:val="28"/>
        </w:rPr>
        <w:t>rắn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uốn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ván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khám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chữa</w:t>
      </w:r>
      <w:proofErr w:type="spellEnd"/>
      <w:r w:rsidR="00C3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3CE"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chuyên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Y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nguồn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trù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3BD8">
        <w:rPr>
          <w:rFonts w:ascii="Times New Roman" w:hAnsi="Times New Roman" w:cs="Times New Roman"/>
          <w:bCs/>
          <w:sz w:val="28"/>
          <w:szCs w:val="28"/>
        </w:rPr>
        <w:t>g</w:t>
      </w:r>
      <w:bookmarkStart w:id="0" w:name="_GoBack"/>
      <w:bookmarkEnd w:id="0"/>
      <w:r w:rsidR="00C75E34">
        <w:rPr>
          <w:rFonts w:ascii="Times New Roman" w:hAnsi="Times New Roman" w:cs="Times New Roman"/>
          <w:bCs/>
          <w:sz w:val="28"/>
          <w:szCs w:val="28"/>
        </w:rPr>
        <w:t>iải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độc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tố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bạch</w:t>
      </w:r>
      <w:proofErr w:type="spellEnd"/>
      <w:r w:rsidR="00C75E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E34">
        <w:rPr>
          <w:rFonts w:ascii="Times New Roman" w:hAnsi="Times New Roman" w:cs="Times New Roman"/>
          <w:bCs/>
          <w:sz w:val="28"/>
          <w:szCs w:val="28"/>
        </w:rPr>
        <w:t>hầu</w:t>
      </w:r>
      <w:proofErr w:type="spellEnd"/>
      <w:r w:rsidR="00DE08B0">
        <w:rPr>
          <w:rFonts w:ascii="Times New Roman" w:hAnsi="Times New Roman" w:cs="Times New Roman"/>
          <w:bCs/>
          <w:sz w:val="28"/>
          <w:szCs w:val="28"/>
        </w:rPr>
        <w:t>.</w:t>
      </w:r>
    </w:p>
    <w:p w:rsidR="000222A5" w:rsidRDefault="00DE08B0" w:rsidP="007C3C53">
      <w:pPr>
        <w:tabs>
          <w:tab w:val="left" w:pos="142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Sởi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tiêm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vắc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chuyền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tiêm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ngành</w:t>
      </w:r>
      <w:proofErr w:type="spellEnd"/>
      <w:r w:rsidR="00F8032D">
        <w:rPr>
          <w:rFonts w:ascii="Times New Roman" w:hAnsi="Times New Roman" w:cs="Times New Roman"/>
          <w:bCs/>
          <w:sz w:val="28"/>
          <w:szCs w:val="28"/>
        </w:rPr>
        <w:t xml:space="preserve"> y </w:t>
      </w:r>
      <w:proofErr w:type="spellStart"/>
      <w:r w:rsidR="00F8032D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11/2024.   </w:t>
      </w:r>
    </w:p>
    <w:p w:rsidR="005C59F9" w:rsidRPr="00987399" w:rsidRDefault="005C59F9" w:rsidP="00C36F9F">
      <w:pPr>
        <w:spacing w:before="120" w:after="120" w:line="32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="00F7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03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7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035">
        <w:rPr>
          <w:rFonts w:ascii="Times New Roman" w:hAnsi="Times New Roman" w:cs="Times New Roman"/>
          <w:sz w:val="28"/>
          <w:szCs w:val="28"/>
        </w:rPr>
        <w:t>Tháp</w:t>
      </w:r>
      <w:proofErr w:type="spellEnd"/>
    </w:p>
    <w:sectPr w:rsidR="005C59F9" w:rsidRPr="00987399" w:rsidSect="00B93DC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CE"/>
    <w:rsid w:val="000222A5"/>
    <w:rsid w:val="000247BD"/>
    <w:rsid w:val="00025860"/>
    <w:rsid w:val="00061CBB"/>
    <w:rsid w:val="0008589B"/>
    <w:rsid w:val="000B19A1"/>
    <w:rsid w:val="000B77F5"/>
    <w:rsid w:val="000D3B7F"/>
    <w:rsid w:val="000F44E7"/>
    <w:rsid w:val="00113648"/>
    <w:rsid w:val="001202C3"/>
    <w:rsid w:val="00151EFF"/>
    <w:rsid w:val="001E1E90"/>
    <w:rsid w:val="00200A04"/>
    <w:rsid w:val="00220484"/>
    <w:rsid w:val="0023663E"/>
    <w:rsid w:val="00245B4E"/>
    <w:rsid w:val="00277739"/>
    <w:rsid w:val="002A396D"/>
    <w:rsid w:val="002C7EB1"/>
    <w:rsid w:val="002E34FB"/>
    <w:rsid w:val="00330017"/>
    <w:rsid w:val="00376881"/>
    <w:rsid w:val="003A06FB"/>
    <w:rsid w:val="00426D7D"/>
    <w:rsid w:val="00430030"/>
    <w:rsid w:val="00441CFA"/>
    <w:rsid w:val="004730BF"/>
    <w:rsid w:val="00477A13"/>
    <w:rsid w:val="00484613"/>
    <w:rsid w:val="00486707"/>
    <w:rsid w:val="004C759E"/>
    <w:rsid w:val="00510373"/>
    <w:rsid w:val="005830F4"/>
    <w:rsid w:val="005C59F9"/>
    <w:rsid w:val="0062202A"/>
    <w:rsid w:val="00631629"/>
    <w:rsid w:val="0063704F"/>
    <w:rsid w:val="0068283F"/>
    <w:rsid w:val="00684217"/>
    <w:rsid w:val="006A140E"/>
    <w:rsid w:val="006C14AC"/>
    <w:rsid w:val="006C6E9C"/>
    <w:rsid w:val="00723954"/>
    <w:rsid w:val="007419EC"/>
    <w:rsid w:val="00753B7B"/>
    <w:rsid w:val="007707A1"/>
    <w:rsid w:val="007A2FFD"/>
    <w:rsid w:val="007A7344"/>
    <w:rsid w:val="007C3C53"/>
    <w:rsid w:val="00811835"/>
    <w:rsid w:val="008271BD"/>
    <w:rsid w:val="00827238"/>
    <w:rsid w:val="00846C24"/>
    <w:rsid w:val="00860C4B"/>
    <w:rsid w:val="00887BD8"/>
    <w:rsid w:val="008D2579"/>
    <w:rsid w:val="00917803"/>
    <w:rsid w:val="0092456B"/>
    <w:rsid w:val="009778BA"/>
    <w:rsid w:val="009854DF"/>
    <w:rsid w:val="00987399"/>
    <w:rsid w:val="009C5A2B"/>
    <w:rsid w:val="009E2107"/>
    <w:rsid w:val="009F5B2D"/>
    <w:rsid w:val="00A44369"/>
    <w:rsid w:val="00A6190A"/>
    <w:rsid w:val="00A8672F"/>
    <w:rsid w:val="00A93A24"/>
    <w:rsid w:val="00AC7B6E"/>
    <w:rsid w:val="00AD0D23"/>
    <w:rsid w:val="00AD6E49"/>
    <w:rsid w:val="00B03697"/>
    <w:rsid w:val="00B051D5"/>
    <w:rsid w:val="00B33BD8"/>
    <w:rsid w:val="00B57310"/>
    <w:rsid w:val="00B61D10"/>
    <w:rsid w:val="00B73D6E"/>
    <w:rsid w:val="00B9316C"/>
    <w:rsid w:val="00B93DCE"/>
    <w:rsid w:val="00BB63F3"/>
    <w:rsid w:val="00BD02E1"/>
    <w:rsid w:val="00C323CE"/>
    <w:rsid w:val="00C36F9F"/>
    <w:rsid w:val="00C7131D"/>
    <w:rsid w:val="00C75E34"/>
    <w:rsid w:val="00CB7FA6"/>
    <w:rsid w:val="00D30998"/>
    <w:rsid w:val="00D317A1"/>
    <w:rsid w:val="00D4131C"/>
    <w:rsid w:val="00D86C3D"/>
    <w:rsid w:val="00DD2AC2"/>
    <w:rsid w:val="00DE0090"/>
    <w:rsid w:val="00DE08B0"/>
    <w:rsid w:val="00E24DBB"/>
    <w:rsid w:val="00E72B4A"/>
    <w:rsid w:val="00E72D83"/>
    <w:rsid w:val="00E93583"/>
    <w:rsid w:val="00E94D99"/>
    <w:rsid w:val="00EC0120"/>
    <w:rsid w:val="00EF538C"/>
    <w:rsid w:val="00EF547B"/>
    <w:rsid w:val="00F14879"/>
    <w:rsid w:val="00F15636"/>
    <w:rsid w:val="00F72035"/>
    <w:rsid w:val="00F7253A"/>
    <w:rsid w:val="00F76AF8"/>
    <w:rsid w:val="00F8032D"/>
    <w:rsid w:val="00F82F13"/>
    <w:rsid w:val="00FA2161"/>
    <w:rsid w:val="00FC5DBB"/>
    <w:rsid w:val="00FD6C28"/>
    <w:rsid w:val="00F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C01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5D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5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C01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5D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2024-10-28T03:27:00Z</dcterms:created>
  <dcterms:modified xsi:type="dcterms:W3CDTF">2024-10-28T03:27:00Z</dcterms:modified>
</cp:coreProperties>
</file>